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0982" w14:textId="717A4EA1" w:rsidR="00CA5E80" w:rsidRPr="00547DC3" w:rsidRDefault="00CA5E80" w:rsidP="00BE75D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223334808"/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F50E91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年臺中市議長</w:t>
      </w:r>
      <w:r w:rsidR="00A76EB8"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盃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業餘高爾夫錦標賽</w:t>
      </w:r>
      <w:r w:rsidRPr="00F23A42">
        <w:rPr>
          <w:rFonts w:ascii="Times New Roman" w:eastAsia="標楷體" w:hAnsi="Times New Roman" w:cs="Times New Roman"/>
          <w:sz w:val="36"/>
          <w:szCs w:val="36"/>
        </w:rPr>
        <w:t>競賽</w:t>
      </w:r>
      <w:r w:rsidR="00CB1825">
        <w:rPr>
          <w:rFonts w:ascii="Times New Roman" w:eastAsia="標楷體" w:hAnsi="Times New Roman" w:cs="Times New Roman" w:hint="eastAsia"/>
          <w:sz w:val="36"/>
          <w:szCs w:val="36"/>
        </w:rPr>
        <w:t>規程</w:t>
      </w:r>
    </w:p>
    <w:p w14:paraId="24C9688A" w14:textId="0ECB2722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主辦目的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為倡導全民高爾夫運動</w:t>
      </w:r>
      <w:r w:rsidR="003864D9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以提升本市業餘高爾夫比賽素質。</w:t>
      </w:r>
    </w:p>
    <w:p w14:paraId="5DBC4555" w14:textId="0F7D8C03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臺中市議會</w:t>
      </w:r>
      <w:r w:rsidR="00917376" w:rsidRPr="00547DC3">
        <w:rPr>
          <w:rFonts w:ascii="Times New Roman" w:eastAsia="標楷體" w:hAnsi="Times New Roman" w:cs="Times New Roman"/>
          <w:sz w:val="26"/>
          <w:szCs w:val="26"/>
        </w:rPr>
        <w:t>、臺中市體育總會</w:t>
      </w:r>
    </w:p>
    <w:p w14:paraId="1ABCA77F" w14:textId="154191A8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指導單位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臺中市政府運動局</w:t>
      </w:r>
    </w:p>
    <w:p w14:paraId="52726FE7" w14:textId="19A6349D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承辦單位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臺中市體育總會高爾夫委員會</w:t>
      </w:r>
    </w:p>
    <w:p w14:paraId="11A75197" w14:textId="6040498C" w:rsidR="00CA5E80" w:rsidRPr="00644604" w:rsidRDefault="00CA5E80" w:rsidP="00330E35">
      <w:pPr>
        <w:pStyle w:val="a3"/>
        <w:numPr>
          <w:ilvl w:val="0"/>
          <w:numId w:val="1"/>
        </w:numPr>
        <w:spacing w:beforeLines="25" w:before="90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比賽日期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644604">
        <w:rPr>
          <w:rFonts w:ascii="Times New Roman" w:eastAsia="標楷體" w:hAnsi="Times New Roman" w:cs="Times New Roman"/>
          <w:sz w:val="26"/>
          <w:szCs w:val="26"/>
        </w:rPr>
        <w:t>中華民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國</w:t>
      </w:r>
      <w:r w:rsidRPr="00644604">
        <w:rPr>
          <w:rFonts w:ascii="Times New Roman" w:eastAsia="標楷體" w:hAnsi="Times New Roman" w:cs="Times New Roman"/>
          <w:sz w:val="26"/>
          <w:szCs w:val="26"/>
        </w:rPr>
        <w:t>11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644604">
        <w:rPr>
          <w:rFonts w:ascii="Times New Roman" w:eastAsia="標楷體" w:hAnsi="Times New Roman" w:cs="Times New Roman"/>
          <w:sz w:val="26"/>
          <w:szCs w:val="26"/>
        </w:rPr>
        <w:t>年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644604">
        <w:rPr>
          <w:rFonts w:ascii="Times New Roman" w:eastAsia="標楷體" w:hAnsi="Times New Roman" w:cs="Times New Roman"/>
          <w:sz w:val="26"/>
          <w:szCs w:val="26"/>
        </w:rPr>
        <w:t>月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15</w:t>
      </w:r>
      <w:r w:rsidRPr="00644604">
        <w:rPr>
          <w:rFonts w:ascii="Times New Roman" w:eastAsia="標楷體" w:hAnsi="Times New Roman" w:cs="Times New Roman"/>
          <w:sz w:val="26"/>
          <w:szCs w:val="26"/>
        </w:rPr>
        <w:t>日</w:t>
      </w:r>
      <w:r w:rsidRPr="00644604">
        <w:rPr>
          <w:rFonts w:ascii="Times New Roman" w:eastAsia="標楷體" w:hAnsi="Times New Roman" w:cs="Times New Roman"/>
          <w:sz w:val="26"/>
          <w:szCs w:val="26"/>
        </w:rPr>
        <w:t>(</w:t>
      </w:r>
      <w:r w:rsidRPr="00644604">
        <w:rPr>
          <w:rFonts w:ascii="Times New Roman" w:eastAsia="標楷體" w:hAnsi="Times New Roman" w:cs="Times New Roman"/>
          <w:sz w:val="26"/>
          <w:szCs w:val="26"/>
        </w:rPr>
        <w:t>星期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五</w:t>
      </w:r>
      <w:r w:rsidRPr="00644604">
        <w:rPr>
          <w:rFonts w:ascii="Times New Roman" w:eastAsia="標楷體" w:hAnsi="Times New Roman" w:cs="Times New Roman"/>
          <w:sz w:val="26"/>
          <w:szCs w:val="26"/>
        </w:rPr>
        <w:t>)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76EB8" w:rsidRPr="00644604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644604">
        <w:rPr>
          <w:rFonts w:ascii="Times New Roman" w:eastAsia="標楷體" w:hAnsi="Times New Roman" w:cs="Times New Roman"/>
          <w:sz w:val="26"/>
          <w:szCs w:val="26"/>
        </w:rPr>
        <w:t>11</w:t>
      </w:r>
      <w:r w:rsidR="003864D9" w:rsidRPr="00644604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644604">
        <w:rPr>
          <w:rFonts w:ascii="Times New Roman" w:eastAsia="標楷體" w:hAnsi="Times New Roman" w:cs="Times New Roman"/>
          <w:sz w:val="26"/>
          <w:szCs w:val="26"/>
        </w:rPr>
        <w:t>00</w:t>
      </w:r>
      <w:r w:rsidRPr="00644604">
        <w:rPr>
          <w:rFonts w:ascii="Times New Roman" w:eastAsia="標楷體" w:hAnsi="Times New Roman" w:cs="Times New Roman"/>
          <w:sz w:val="26"/>
          <w:szCs w:val="26"/>
        </w:rPr>
        <w:t>分組同時開球</w:t>
      </w:r>
    </w:p>
    <w:p w14:paraId="35FCB0BB" w14:textId="0B6B4777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44604">
        <w:rPr>
          <w:rFonts w:ascii="Times New Roman" w:eastAsia="標楷體" w:hAnsi="Times New Roman" w:cs="Times New Roman"/>
          <w:sz w:val="26"/>
          <w:szCs w:val="26"/>
        </w:rPr>
        <w:t>比賽地點</w:t>
      </w:r>
      <w:r w:rsidR="003864D9" w:rsidRPr="00644604">
        <w:rPr>
          <w:rFonts w:ascii="Times New Roman" w:eastAsia="標楷體" w:hAnsi="Times New Roman" w:cs="Times New Roman"/>
          <w:kern w:val="0"/>
          <w:sz w:val="26"/>
          <w:szCs w:val="26"/>
        </w:rPr>
        <w:t>：霧峰</w:t>
      </w:r>
      <w:r w:rsidRPr="00644604">
        <w:rPr>
          <w:rFonts w:ascii="Times New Roman" w:eastAsia="標楷體" w:hAnsi="Times New Roman" w:cs="Times New Roman"/>
          <w:sz w:val="26"/>
          <w:szCs w:val="26"/>
        </w:rPr>
        <w:t>高爾夫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球場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(04-223</w:t>
      </w:r>
      <w:r w:rsidR="008A2CC9" w:rsidRPr="00644604">
        <w:rPr>
          <w:rFonts w:ascii="Times New Roman" w:eastAsia="標楷體" w:hAnsi="Times New Roman" w:cs="Times New Roman"/>
          <w:sz w:val="26"/>
          <w:szCs w:val="26"/>
        </w:rPr>
        <w:t>0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11</w:t>
      </w:r>
      <w:r w:rsidR="008A2CC9" w:rsidRPr="00644604">
        <w:rPr>
          <w:rFonts w:ascii="Times New Roman" w:eastAsia="標楷體" w:hAnsi="Times New Roman" w:cs="Times New Roman"/>
          <w:sz w:val="26"/>
          <w:szCs w:val="26"/>
        </w:rPr>
        <w:t>99</w:t>
      </w:r>
      <w:r w:rsidR="003864D9" w:rsidRPr="00644604">
        <w:rPr>
          <w:rFonts w:ascii="Times New Roman" w:eastAsia="標楷體" w:hAnsi="Times New Roman" w:cs="Times New Roman"/>
          <w:sz w:val="26"/>
          <w:szCs w:val="26"/>
        </w:rPr>
        <w:t>)</w:t>
      </w:r>
      <w:r w:rsidR="00E71BEB" w:rsidRPr="0064460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E71BEB" w:rsidRPr="00644604">
        <w:rPr>
          <w:rFonts w:ascii="Times New Roman" w:eastAsia="標楷體" w:hAnsi="Times New Roman" w:cs="Times New Roman"/>
          <w:sz w:val="26"/>
          <w:szCs w:val="26"/>
        </w:rPr>
        <w:t>頒獎晚宴</w:t>
      </w:r>
      <w:r w:rsidR="00E71BEB" w:rsidRPr="00644604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E71BEB" w:rsidRPr="00644604">
        <w:rPr>
          <w:rFonts w:ascii="Times New Roman" w:eastAsia="標楷體" w:hAnsi="Times New Roman" w:cs="Times New Roman"/>
          <w:sz w:val="26"/>
          <w:szCs w:val="26"/>
        </w:rPr>
        <w:t>球場</w:t>
      </w:r>
      <w:r w:rsidR="00E71BEB" w:rsidRPr="00644604">
        <w:rPr>
          <w:rFonts w:ascii="Times New Roman" w:eastAsia="標楷體" w:hAnsi="Times New Roman" w:cs="Times New Roman"/>
          <w:sz w:val="26"/>
          <w:szCs w:val="26"/>
        </w:rPr>
        <w:t>2F</w:t>
      </w:r>
      <w:r w:rsidR="00E71BEB" w:rsidRPr="00547DC3">
        <w:rPr>
          <w:rFonts w:ascii="Times New Roman" w:eastAsia="標楷體" w:hAnsi="Times New Roman" w:cs="Times New Roman"/>
          <w:sz w:val="26"/>
          <w:szCs w:val="26"/>
        </w:rPr>
        <w:t>餐廳</w:t>
      </w:r>
      <w:r w:rsidR="00547DC3" w:rsidRPr="00547DC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A14CDC0" w14:textId="583A6E51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比賽方式</w:t>
      </w:r>
      <w:r w:rsidR="003864D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55F2B10C" w14:textId="082C1C97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比賽人數以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</w:t>
      </w:r>
      <w:r w:rsidR="00FE005E">
        <w:rPr>
          <w:rFonts w:ascii="Times New Roman" w:eastAsia="標楷體" w:hAnsi="Times New Roman" w:cs="Times New Roman" w:hint="eastAsia"/>
          <w:sz w:val="26"/>
          <w:szCs w:val="26"/>
        </w:rPr>
        <w:t>44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名為原則，主辦單位將視實際報名狀況調整。</w:t>
      </w:r>
    </w:p>
    <w:p w14:paraId="6956B2BC" w14:textId="30D4BC74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比賽資格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凡愛好高爾夫運動之國民皆可報名。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各地培訓選手及具職業身份之教練、選手歡迎共襄盛舉切磋球技，但成績不予計算，</w:t>
      </w:r>
      <w:r w:rsidR="00E71BEB" w:rsidRPr="00547DC3">
        <w:rPr>
          <w:rFonts w:ascii="Times New Roman" w:eastAsia="標楷體" w:hAnsi="Times New Roman" w:cs="Times New Roman" w:hint="eastAsia"/>
          <w:sz w:val="26"/>
          <w:szCs w:val="26"/>
        </w:rPr>
        <w:t>僅具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摸彩權利。</w:t>
      </w:r>
      <w:r w:rsidRPr="00547DC3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66173015" w14:textId="6322D0D3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本賽事於當日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11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00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整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18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洞同時開球，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敬請參賽者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10</w:t>
      </w:r>
      <w:r w:rsidRPr="00102C59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：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00</w:t>
      </w:r>
      <w:r w:rsidRPr="00102C59">
        <w:rPr>
          <w:rFonts w:ascii="Times New Roman" w:eastAsia="標楷體" w:hAnsi="Times New Roman" w:cs="Times New Roman"/>
          <w:b/>
          <w:bCs/>
          <w:sz w:val="26"/>
          <w:szCs w:val="26"/>
        </w:rPr>
        <w:t>準時報到</w:t>
      </w:r>
      <w:r w:rsidRPr="00547DC3">
        <w:rPr>
          <w:rFonts w:ascii="Times New Roman" w:eastAsia="標楷體" w:hAnsi="Times New Roman" w:cs="Times New Roman"/>
          <w:sz w:val="26"/>
          <w:szCs w:val="26"/>
        </w:rPr>
        <w:t>，以利活動進行。</w:t>
      </w:r>
    </w:p>
    <w:p w14:paraId="04232329" w14:textId="05563E2C" w:rsidR="00653AA5" w:rsidRPr="00547DC3" w:rsidRDefault="00653AA5" w:rsidP="00653AA5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比賽採男、女組別競賽，男子組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【白梯】</w:t>
      </w:r>
      <w:r>
        <w:rPr>
          <w:rFonts w:ascii="Times New Roman" w:eastAsia="標楷體" w:hAnsi="Times New Roman" w:cs="Times New Roman" w:hint="eastAsia"/>
          <w:sz w:val="26"/>
          <w:szCs w:val="26"/>
        </w:rPr>
        <w:t>開球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、女子組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【紅梯】</w:t>
      </w:r>
      <w:r>
        <w:rPr>
          <w:rFonts w:ascii="Times New Roman" w:eastAsia="標楷體" w:hAnsi="Times New Roman" w:cs="Times New Roman" w:hint="eastAsia"/>
          <w:sz w:val="26"/>
          <w:szCs w:val="26"/>
        </w:rPr>
        <w:t>開球。</w:t>
      </w:r>
    </w:p>
    <w:p w14:paraId="13A4B356" w14:textId="530881CF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總桿賽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男子組、女子組比桿賽，記分採互記方式，總桿男、女各取前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名。</w:t>
      </w:r>
    </w:p>
    <w:p w14:paraId="237C8217" w14:textId="54880CF3" w:rsidR="00176E7A" w:rsidRPr="00547DC3" w:rsidRDefault="00176E7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淨桿賽</w:t>
      </w:r>
      <w:r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男、女共同競技計分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取前十名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採新新貝利亞制計算成績，如淨桿及差點相同時</w:t>
      </w:r>
      <w:r w:rsidR="00A76EB8" w:rsidRPr="00547DC3">
        <w:rPr>
          <w:rFonts w:ascii="Times New Roman" w:eastAsia="標楷體" w:hAnsi="Times New Roman" w:cs="Times New Roman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由</w:t>
      </w:r>
      <w:r w:rsidR="0004438F" w:rsidRPr="00547DC3">
        <w:rPr>
          <w:rFonts w:ascii="Times New Roman" w:eastAsia="標楷體" w:hAnsi="Times New Roman" w:cs="Times New Roman"/>
          <w:sz w:val="26"/>
          <w:szCs w:val="26"/>
        </w:rPr>
        <w:t>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九依序往回比，若成績仍相同則以該組年龄較長者獲勝。</w:t>
      </w:r>
    </w:p>
    <w:p w14:paraId="0A70D054" w14:textId="4BEAF289" w:rsidR="00176E7A" w:rsidRPr="00547DC3" w:rsidRDefault="00653AA5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本賽事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選手可搭乘球車進行賽事</w:t>
      </w:r>
      <w:r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547DC3">
        <w:rPr>
          <w:rFonts w:ascii="Times New Roman" w:eastAsia="標楷體" w:hAnsi="Times New Roman" w:cs="Times New Roman"/>
          <w:sz w:val="26"/>
          <w:szCs w:val="26"/>
        </w:rPr>
        <w:t>間放使用測距儀，惟不得開啟有坡度儀功能</w:t>
      </w:r>
      <w:r w:rsidR="00CA5E80"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40667B6" w14:textId="6248E2AD" w:rsidR="00CD402C" w:rsidRPr="00547DC3" w:rsidRDefault="00CD402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賽程</w:t>
      </w:r>
      <w:r w:rsidRPr="00644604">
        <w:rPr>
          <w:rFonts w:ascii="Times New Roman" w:eastAsia="標楷體" w:hAnsi="Times New Roman" w:cs="Times New Roman"/>
          <w:sz w:val="26"/>
          <w:szCs w:val="26"/>
        </w:rPr>
        <w:t>編組表於</w:t>
      </w:r>
      <w:r w:rsidR="00CB1825" w:rsidRPr="00644604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1825" w:rsidRPr="0064460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1825" w:rsidRPr="0064460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F50E91" w:rsidRPr="00644604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A1772B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644604">
        <w:rPr>
          <w:rFonts w:ascii="Times New Roman" w:eastAsia="標楷體" w:hAnsi="Times New Roman" w:cs="Times New Roman"/>
          <w:sz w:val="26"/>
          <w:szCs w:val="26"/>
        </w:rPr>
        <w:t>網站</w:t>
      </w:r>
      <w:r w:rsidR="00644604" w:rsidRPr="00644604">
        <w:rPr>
          <w:rFonts w:ascii="Times New Roman" w:eastAsia="標楷體" w:hAnsi="Times New Roman" w:cs="Times New Roman"/>
          <w:sz w:val="26"/>
          <w:szCs w:val="26"/>
        </w:rPr>
        <w:t>公告</w:t>
      </w:r>
      <w:r w:rsidR="00CB1825" w:rsidRPr="00547DC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CB1825" w:rsidRPr="00652B45">
        <w:rPr>
          <w:rFonts w:ascii="Times New Roman" w:eastAsia="標楷體" w:hAnsi="Times New Roman" w:cs="Times New Roman"/>
          <w:sz w:val="26"/>
          <w:szCs w:val="26"/>
        </w:rPr>
        <w:t>https://www.tc-golf.org.tw</w:t>
      </w:r>
      <w:r w:rsidR="00CB1825" w:rsidRPr="00547DC3">
        <w:rPr>
          <w:rFonts w:ascii="Times New Roman" w:eastAsia="標楷體" w:hAnsi="Times New Roman" w:cs="Times New Roman"/>
          <w:sz w:val="26"/>
          <w:szCs w:val="26"/>
        </w:rPr>
        <w:t>)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16F34BC" w14:textId="5E02CBAA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比賽獎項</w:t>
      </w:r>
      <w:r w:rsidR="008A2CC9" w:rsidRPr="00547DC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6E22CD3A" w14:textId="4E8F4738" w:rsidR="00CA5E80" w:rsidRPr="00FE005E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總桿前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名、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淨桿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3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</w:t>
      </w:r>
      <w:r w:rsidR="008A2CC9" w:rsidRPr="00547DC3">
        <w:rPr>
          <w:rFonts w:ascii="Times New Roman" w:eastAsia="標楷體" w:hAnsi="Times New Roman" w:cs="Times New Roman"/>
          <w:sz w:val="26"/>
          <w:szCs w:val="26"/>
        </w:rPr>
        <w:t>頒</w:t>
      </w:r>
      <w:r w:rsidRPr="00547DC3">
        <w:rPr>
          <w:rFonts w:ascii="Times New Roman" w:eastAsia="標楷體" w:hAnsi="Times New Roman" w:cs="Times New Roman"/>
          <w:sz w:val="26"/>
          <w:szCs w:val="26"/>
        </w:rPr>
        <w:t>發獎盃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、淨桿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前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10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名給獎、幸運逢</w:t>
      </w:r>
      <w:r w:rsid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547DC3">
        <w:rPr>
          <w:rFonts w:ascii="Times New Roman" w:eastAsia="標楷體" w:hAnsi="Times New Roman" w:cs="Times New Roman"/>
          <w:sz w:val="26"/>
          <w:szCs w:val="26"/>
        </w:rPr>
        <w:t>跳獎</w:t>
      </w:r>
      <w:r w:rsidRPr="00547DC3">
        <w:rPr>
          <w:rFonts w:ascii="Times New Roman" w:eastAsia="標楷體" w:hAnsi="Times New Roman" w:cs="Times New Roman"/>
          <w:sz w:val="26"/>
          <w:szCs w:val="26"/>
        </w:rPr>
        <w:t>(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從</w:t>
      </w:r>
      <w:r w:rsidRPr="00547DC3">
        <w:rPr>
          <w:rFonts w:ascii="Times New Roman" w:eastAsia="標楷體" w:hAnsi="Times New Roman" w:cs="Times New Roman"/>
          <w:sz w:val="26"/>
          <w:szCs w:val="26"/>
        </w:rPr>
        <w:t>1</w:t>
      </w:r>
      <w:r w:rsidR="0064460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名起計</w:t>
      </w:r>
      <w:r w:rsidRPr="00547DC3">
        <w:rPr>
          <w:rFonts w:ascii="Times New Roman" w:eastAsia="標楷體" w:hAnsi="Times New Roman" w:cs="Times New Roman"/>
          <w:sz w:val="26"/>
          <w:szCs w:val="26"/>
        </w:rPr>
        <w:t>)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、最近洞獎</w:t>
      </w:r>
      <w:r w:rsidRPr="00FE005E">
        <w:rPr>
          <w:rFonts w:ascii="Times New Roman" w:eastAsia="標楷體" w:hAnsi="Times New Roman" w:cs="Times New Roman"/>
          <w:sz w:val="26"/>
          <w:szCs w:val="26"/>
        </w:rPr>
        <w:t>4</w:t>
      </w:r>
      <w:r w:rsidRPr="00FE005E">
        <w:rPr>
          <w:rFonts w:ascii="Times New Roman" w:eastAsia="標楷體" w:hAnsi="Times New Roman" w:cs="Times New Roman"/>
          <w:sz w:val="26"/>
          <w:szCs w:val="26"/>
        </w:rPr>
        <w:t>名、最遠桿獎</w:t>
      </w:r>
      <w:r w:rsidRPr="00FE005E">
        <w:rPr>
          <w:rFonts w:ascii="Times New Roman" w:eastAsia="標楷體" w:hAnsi="Times New Roman" w:cs="Times New Roman"/>
          <w:sz w:val="26"/>
          <w:szCs w:val="26"/>
        </w:rPr>
        <w:t>2</w:t>
      </w:r>
      <w:r w:rsidRPr="00FE005E">
        <w:rPr>
          <w:rFonts w:ascii="Times New Roman" w:eastAsia="標楷體" w:hAnsi="Times New Roman" w:cs="Times New Roman"/>
          <w:sz w:val="26"/>
          <w:szCs w:val="26"/>
        </w:rPr>
        <w:t>名</w:t>
      </w:r>
      <w:r w:rsidR="00A76EB8" w:rsidRPr="00FE005E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82828A0" w14:textId="6D597DDD" w:rsidR="00CA5E80" w:rsidRPr="00FE005E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一桿進洞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：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於本次賽事指定球洞第一位一桿進洞者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，</w:t>
      </w:r>
      <w:r w:rsidRPr="00FE005E">
        <w:rPr>
          <w:rFonts w:ascii="Times New Roman" w:eastAsia="標楷體" w:hAnsi="Times New Roman" w:cs="Times New Roman"/>
          <w:sz w:val="26"/>
          <w:szCs w:val="26"/>
        </w:rPr>
        <w:t>可獲得賽會提供之一桿進洞獎。</w:t>
      </w:r>
    </w:p>
    <w:p w14:paraId="47AB5405" w14:textId="6F078EAC" w:rsidR="00CA5E80" w:rsidRPr="00FE005E" w:rsidRDefault="00787D8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參加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獎</w:t>
      </w:r>
      <w:r w:rsidRPr="00FE005E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426611" w:rsidRPr="00FE005E">
        <w:rPr>
          <w:rFonts w:ascii="Times New Roman" w:eastAsia="標楷體" w:hAnsi="Times New Roman" w:cs="Times New Roman"/>
          <w:sz w:val="26"/>
          <w:szCs w:val="26"/>
        </w:rPr>
        <w:t>高爾夫球一條</w:t>
      </w:r>
      <w:r w:rsidR="00644604" w:rsidRPr="00FE005E">
        <w:rPr>
          <w:rFonts w:ascii="Times New Roman" w:eastAsia="標楷體" w:hAnsi="Times New Roman" w:cs="Times New Roman" w:hint="eastAsia"/>
          <w:sz w:val="26"/>
          <w:szCs w:val="26"/>
        </w:rPr>
        <w:t>、精美禮品</w:t>
      </w:r>
      <w:r w:rsidR="00C64CEB" w:rsidRPr="00FE005E">
        <w:rPr>
          <w:rFonts w:ascii="Times New Roman" w:eastAsia="標楷體" w:hAnsi="Times New Roman" w:cs="Times New Roman" w:hint="eastAsia"/>
          <w:sz w:val="26"/>
          <w:szCs w:val="26"/>
        </w:rPr>
        <w:t>..</w:t>
      </w:r>
      <w:r w:rsidR="00426611" w:rsidRPr="00FE005E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4D4F5A" w:rsidRPr="00FE005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426611" w:rsidRPr="00FE005E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26611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報到時</w:t>
      </w:r>
      <w:r w:rsidR="0027492B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現場</w:t>
      </w:r>
      <w:r w:rsidR="00426611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領取，恕不</w:t>
      </w:r>
      <w:r w:rsidR="00214B4E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郵寄或</w:t>
      </w:r>
      <w:r w:rsidR="00426611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補發</w:t>
      </w:r>
      <w:r w:rsidR="00426611" w:rsidRPr="00FE005E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4D4F5A" w:rsidRPr="00FE005E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43C1F83" w14:textId="70E1ADAE" w:rsidR="004D4F5A" w:rsidRPr="00FE005E" w:rsidRDefault="004D4F5A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摸彩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獎</w:t>
      </w:r>
      <w:r w:rsidRPr="00FE005E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="00535EA8" w:rsidRPr="00FE005E">
        <w:rPr>
          <w:rFonts w:ascii="Times New Roman" w:eastAsia="標楷體" w:hAnsi="Times New Roman" w:cs="Times New Roman" w:hint="eastAsia"/>
          <w:sz w:val="26"/>
          <w:szCs w:val="26"/>
        </w:rPr>
        <w:t>豐富的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摸彩品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於晚宴時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進行</w:t>
      </w:r>
      <w:r w:rsidRPr="00FE005E">
        <w:rPr>
          <w:rFonts w:ascii="Times New Roman" w:eastAsia="標楷體" w:hAnsi="Times New Roman" w:cs="Times New Roman"/>
          <w:sz w:val="26"/>
          <w:szCs w:val="26"/>
        </w:rPr>
        <w:t>(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摸彩品須本人親自領取，未在場即喪失該權利</w:t>
      </w:r>
      <w:r w:rsidRPr="00FE005E">
        <w:rPr>
          <w:rFonts w:ascii="Times New Roman" w:eastAsia="標楷體" w:hAnsi="Times New Roman" w:cs="Times New Roman"/>
          <w:sz w:val="26"/>
          <w:szCs w:val="26"/>
        </w:rPr>
        <w:t>)</w:t>
      </w:r>
      <w:r w:rsidRPr="00FE005E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2C3321D" w14:textId="0F3857C7" w:rsidR="00CA5E80" w:rsidRPr="00FE005E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報名及截止日期</w:t>
      </w:r>
      <w:r w:rsidR="008A2CC9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49B97B97" w14:textId="5992A262" w:rsidR="00426611" w:rsidRPr="00FE005E" w:rsidRDefault="00756B3C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報名</w:t>
      </w:r>
      <w:r w:rsidR="00E71BEB" w:rsidRPr="00FE005E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即日起至</w:t>
      </w:r>
      <w:r w:rsidR="00A1772B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月</w:t>
      </w:r>
      <w:r w:rsidR="00AE56C2">
        <w:rPr>
          <w:rFonts w:ascii="Times New Roman" w:eastAsia="標楷體" w:hAnsi="Times New Roman" w:cs="Times New Roman" w:hint="eastAsia"/>
          <w:sz w:val="26"/>
          <w:szCs w:val="26"/>
        </w:rPr>
        <w:t>29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日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(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星期</w:t>
      </w:r>
      <w:r w:rsidR="00AE56C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)</w:t>
      </w:r>
      <w:r w:rsidR="0055661A" w:rsidRPr="00FE005E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A1772B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55661A" w:rsidRPr="00FE005E">
        <w:rPr>
          <w:rFonts w:ascii="Times New Roman" w:eastAsia="標楷體" w:hAnsi="Times New Roman" w:cs="Times New Roman" w:hint="eastAsia"/>
          <w:sz w:val="26"/>
          <w:szCs w:val="26"/>
        </w:rPr>
        <w:t>:00</w:t>
      </w:r>
      <w:r w:rsidR="009A5579" w:rsidRPr="00FE005E">
        <w:rPr>
          <w:rFonts w:ascii="Times New Roman" w:eastAsia="標楷體" w:hAnsi="Times New Roman" w:cs="Times New Roman" w:hint="eastAsia"/>
          <w:sz w:val="26"/>
          <w:szCs w:val="26"/>
        </w:rPr>
        <w:t>或額滿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截止</w:t>
      </w:r>
      <w:r w:rsidR="009A54B7" w:rsidRPr="00FE005E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547DC3" w:rsidRPr="00FE005E">
        <w:rPr>
          <w:rFonts w:ascii="Times New Roman" w:eastAsia="標楷體" w:hAnsi="Times New Roman" w:cs="Times New Roman" w:hint="eastAsia"/>
          <w:sz w:val="26"/>
          <w:szCs w:val="26"/>
        </w:rPr>
        <w:t>且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以</w:t>
      </w:r>
      <w:r w:rsidR="00E71BEB" w:rsidRPr="00FE005E">
        <w:rPr>
          <w:rFonts w:ascii="Times New Roman" w:eastAsia="標楷體" w:hAnsi="Times New Roman" w:cs="Times New Roman" w:hint="eastAsia"/>
          <w:sz w:val="26"/>
          <w:szCs w:val="26"/>
        </w:rPr>
        <w:t>繳費</w:t>
      </w:r>
      <w:r w:rsidR="00CA5E80" w:rsidRPr="00FE005E">
        <w:rPr>
          <w:rFonts w:ascii="Times New Roman" w:eastAsia="標楷體" w:hAnsi="Times New Roman" w:cs="Times New Roman"/>
          <w:sz w:val="26"/>
          <w:szCs w:val="26"/>
        </w:rPr>
        <w:t>次序決定錄取名額</w:t>
      </w:r>
      <w:r w:rsidRPr="00FE005E">
        <w:rPr>
          <w:rFonts w:ascii="Times New Roman" w:eastAsia="標楷體" w:hAnsi="Times New Roman" w:cs="Times New Roman"/>
          <w:sz w:val="26"/>
          <w:szCs w:val="26"/>
        </w:rPr>
        <w:t>。</w:t>
      </w:r>
      <w:r w:rsidR="009A54B7" w:rsidRPr="00FE005E">
        <w:rPr>
          <w:rFonts w:ascii="Times New Roman" w:eastAsia="標楷體" w:hAnsi="Times New Roman" w:cs="Times New Roman"/>
          <w:sz w:val="26"/>
          <w:szCs w:val="26"/>
        </w:rPr>
        <w:br/>
      </w:r>
      <w:r w:rsidR="00E71BEB" w:rsidRPr="00FE005E">
        <w:rPr>
          <w:rFonts w:ascii="Times New Roman" w:eastAsia="標楷體" w:hAnsi="Times New Roman" w:cs="Times New Roman" w:hint="eastAsia"/>
          <w:sz w:val="26"/>
          <w:szCs w:val="26"/>
        </w:rPr>
        <w:t>1.1</w:t>
      </w:r>
      <w:r w:rsidR="00E71BEB" w:rsidRPr="00FE005E">
        <w:rPr>
          <w:rFonts w:ascii="Times New Roman" w:eastAsia="標楷體" w:hAnsi="Times New Roman" w:cs="Times New Roman"/>
          <w:sz w:val="26"/>
          <w:szCs w:val="26"/>
        </w:rPr>
        <w:t>網路報名</w:t>
      </w:r>
      <w:r w:rsidR="00E71BEB" w:rsidRPr="00FE005E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FE005E">
        <w:rPr>
          <w:rFonts w:ascii="Times New Roman" w:eastAsia="標楷體" w:hAnsi="Times New Roman" w:cs="Times New Roman"/>
          <w:sz w:val="26"/>
          <w:szCs w:val="26"/>
        </w:rPr>
        <w:t>臺中市體育總會高爾夫委員會</w:t>
      </w:r>
      <w:r w:rsidR="00E71BEB" w:rsidRPr="00FE005E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C4507" w:rsidRPr="00FE005E">
        <w:rPr>
          <w:rFonts w:ascii="Times New Roman" w:eastAsia="標楷體" w:hAnsi="Times New Roman" w:cs="Times New Roman"/>
          <w:sz w:val="26"/>
          <w:szCs w:val="26"/>
        </w:rPr>
        <w:t>https://www.tc-golf.org.tw/rules</w:t>
      </w:r>
      <w:r w:rsidR="00E71BEB" w:rsidRPr="00FE005E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426611" w:rsidRPr="00FE005E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ABE1F44" w14:textId="271722F6" w:rsidR="00BF1BF3" w:rsidRPr="00FE005E" w:rsidRDefault="00426611" w:rsidP="004D4F5A">
      <w:pPr>
        <w:pStyle w:val="a3"/>
        <w:spacing w:beforeLines="15" w:before="54"/>
        <w:ind w:leftChars="0" w:left="4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1.2</w:t>
      </w:r>
      <w:r w:rsidR="00BF1BF3" w:rsidRPr="00FE005E">
        <w:rPr>
          <w:rFonts w:ascii="Times New Roman" w:eastAsia="標楷體" w:hAnsi="Times New Roman" w:cs="Times New Roman" w:hint="eastAsia"/>
          <w:sz w:val="26"/>
          <w:szCs w:val="26"/>
        </w:rPr>
        <w:t>現場報名</w:t>
      </w:r>
      <w:r w:rsidR="00BF1BF3" w:rsidRPr="00FE005E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="00BF1BF3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霧峰</w:t>
      </w:r>
      <w:r w:rsidR="00BF1BF3" w:rsidRPr="00FE005E">
        <w:rPr>
          <w:rFonts w:ascii="Times New Roman" w:eastAsia="標楷體" w:hAnsi="Times New Roman" w:cs="Times New Roman"/>
          <w:sz w:val="26"/>
          <w:szCs w:val="26"/>
        </w:rPr>
        <w:t>高爾夫球場</w:t>
      </w:r>
      <w:r w:rsidR="00BF1BF3" w:rsidRPr="00FE005E">
        <w:rPr>
          <w:rFonts w:ascii="Times New Roman" w:eastAsia="標楷體" w:hAnsi="Times New Roman" w:cs="Times New Roman" w:hint="eastAsia"/>
          <w:sz w:val="26"/>
          <w:szCs w:val="26"/>
        </w:rPr>
        <w:t>櫃台</w:t>
      </w:r>
      <w:r w:rsidR="00A1772B">
        <w:rPr>
          <w:rFonts w:ascii="Times New Roman" w:eastAsia="標楷體" w:hAnsi="Times New Roman" w:cs="Times New Roman" w:hint="eastAsia"/>
          <w:sz w:val="26"/>
          <w:szCs w:val="26"/>
        </w:rPr>
        <w:t>報名並</w:t>
      </w:r>
      <w:r w:rsidR="00644604" w:rsidRPr="00FE005E">
        <w:rPr>
          <w:rFonts w:ascii="Times New Roman" w:eastAsia="標楷體" w:hAnsi="Times New Roman" w:cs="Times New Roman" w:hint="eastAsia"/>
          <w:sz w:val="26"/>
          <w:szCs w:val="26"/>
        </w:rPr>
        <w:t>現場繳費</w:t>
      </w:r>
      <w:r w:rsidR="00BF1BF3" w:rsidRPr="00FE005E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9F7D1D8" w14:textId="63CDC515" w:rsidR="00756B3C" w:rsidRPr="00FE005E" w:rsidRDefault="00BF1BF3" w:rsidP="004D4F5A">
      <w:pPr>
        <w:pStyle w:val="a3"/>
        <w:spacing w:beforeLines="15" w:before="54"/>
        <w:ind w:leftChars="0" w:left="4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1.3</w:t>
      </w:r>
      <w:r w:rsidR="00426611" w:rsidRPr="00FE005E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426611" w:rsidRPr="00FE005E">
        <w:rPr>
          <w:rFonts w:ascii="Times New Roman" w:eastAsia="標楷體" w:hAnsi="Times New Roman" w:cs="Times New Roman"/>
          <w:sz w:val="26"/>
          <w:szCs w:val="26"/>
        </w:rPr>
        <w:t>報名</w:t>
      </w:r>
      <w:r w:rsidR="00426611" w:rsidRPr="00FE005E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="00426611" w:rsidRPr="00FE005E">
        <w:rPr>
          <w:rFonts w:ascii="標楷體" w:eastAsia="標楷體" w:hAnsi="標楷體" w:cs="Times New Roman" w:hint="eastAsia"/>
          <w:sz w:val="26"/>
          <w:szCs w:val="26"/>
        </w:rPr>
        <w:t>填</w:t>
      </w:r>
      <w:r w:rsidR="009A54B7" w:rsidRPr="00FE005E">
        <w:rPr>
          <w:rFonts w:ascii="標楷體" w:eastAsia="標楷體" w:hAnsi="標楷體" w:cs="Times New Roman" w:hint="eastAsia"/>
          <w:sz w:val="26"/>
          <w:szCs w:val="26"/>
        </w:rPr>
        <w:t>寫</w:t>
      </w:r>
      <w:r w:rsidR="00426611" w:rsidRPr="00FE005E">
        <w:rPr>
          <w:rFonts w:ascii="標楷體" w:eastAsia="標楷體" w:hAnsi="標楷體" w:cs="Times New Roman" w:hint="eastAsia"/>
          <w:sz w:val="26"/>
          <w:szCs w:val="26"/>
        </w:rPr>
        <w:t>報名表</w:t>
      </w:r>
      <w:r w:rsidR="00426611" w:rsidRPr="00FE005E">
        <w:rPr>
          <w:rFonts w:ascii="Times New Roman" w:eastAsia="標楷體" w:hAnsi="Times New Roman" w:cs="Times New Roman"/>
          <w:sz w:val="26"/>
          <w:szCs w:val="26"/>
        </w:rPr>
        <w:t>傳真至</w:t>
      </w:r>
      <w:r w:rsidR="00426611" w:rsidRPr="00FE005E">
        <w:rPr>
          <w:rFonts w:ascii="Times New Roman" w:eastAsia="標楷體" w:hAnsi="Times New Roman" w:cs="Times New Roman"/>
          <w:sz w:val="26"/>
          <w:szCs w:val="26"/>
        </w:rPr>
        <w:t>(04)24061278</w:t>
      </w:r>
      <w:r w:rsidR="004D4F5A" w:rsidRPr="00FE005E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901973C" w14:textId="7FF4ACEA" w:rsidR="00CA5E80" w:rsidRPr="00FE005E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報名費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：</w:t>
      </w:r>
      <w:r w:rsidR="00756B3C" w:rsidRPr="00FE005E">
        <w:rPr>
          <w:rFonts w:ascii="Times New Roman" w:eastAsia="標楷體" w:hAnsi="Times New Roman" w:cs="Times New Roman"/>
          <w:sz w:val="26"/>
          <w:szCs w:val="26"/>
        </w:rPr>
        <w:t>每人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新台幣</w:t>
      </w:r>
      <w:r w:rsidRPr="00FE005E">
        <w:rPr>
          <w:rFonts w:ascii="Times New Roman" w:eastAsia="標楷體" w:hAnsi="Times New Roman" w:cs="Times New Roman"/>
          <w:sz w:val="26"/>
          <w:szCs w:val="26"/>
        </w:rPr>
        <w:t>1,000</w:t>
      </w:r>
      <w:r w:rsidRPr="00FE005E">
        <w:rPr>
          <w:rFonts w:ascii="Times New Roman" w:eastAsia="標楷體" w:hAnsi="Times New Roman" w:cs="Times New Roman"/>
          <w:sz w:val="26"/>
          <w:szCs w:val="26"/>
        </w:rPr>
        <w:t>元</w:t>
      </w:r>
      <w:r w:rsidR="00756B3C" w:rsidRPr="00FE005E">
        <w:rPr>
          <w:rFonts w:ascii="Times New Roman" w:eastAsia="標楷體" w:hAnsi="Times New Roman" w:cs="Times New Roman"/>
          <w:sz w:val="26"/>
          <w:szCs w:val="26"/>
        </w:rPr>
        <w:t>整</w:t>
      </w:r>
      <w:r w:rsidRPr="00FE005E">
        <w:rPr>
          <w:rFonts w:ascii="Times New Roman" w:eastAsia="標楷體" w:hAnsi="Times New Roman" w:cs="Times New Roman"/>
          <w:sz w:val="26"/>
          <w:szCs w:val="26"/>
        </w:rPr>
        <w:t>(</w:t>
      </w:r>
      <w:r w:rsidR="00756B3C" w:rsidRPr="00FE005E">
        <w:rPr>
          <w:rFonts w:ascii="Times New Roman" w:eastAsia="標楷體" w:hAnsi="Times New Roman" w:cs="Times New Roman"/>
          <w:b/>
          <w:bCs/>
          <w:sz w:val="26"/>
          <w:szCs w:val="26"/>
        </w:rPr>
        <w:t>繳費</w:t>
      </w:r>
      <w:r w:rsidRPr="00FE005E">
        <w:rPr>
          <w:rFonts w:ascii="Times New Roman" w:eastAsia="標楷體" w:hAnsi="Times New Roman" w:cs="Times New Roman"/>
          <w:b/>
          <w:bCs/>
          <w:sz w:val="26"/>
          <w:szCs w:val="26"/>
        </w:rPr>
        <w:t>後</w:t>
      </w:r>
      <w:r w:rsidR="00653AA5" w:rsidRPr="00FE005E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皆</w:t>
      </w:r>
      <w:r w:rsidR="00653AA5" w:rsidRPr="00FE005E">
        <w:rPr>
          <w:rFonts w:ascii="Times New Roman" w:eastAsia="標楷體" w:hAnsi="Times New Roman" w:cs="Times New Roman"/>
          <w:b/>
          <w:bCs/>
          <w:sz w:val="26"/>
          <w:szCs w:val="26"/>
        </w:rPr>
        <w:t>不退費</w:t>
      </w:r>
      <w:r w:rsidR="00653AA5" w:rsidRPr="00FE005E">
        <w:rPr>
          <w:rFonts w:ascii="Times New Roman" w:eastAsia="標楷體" w:hAnsi="Times New Roman" w:cs="Times New Roman"/>
          <w:sz w:val="26"/>
          <w:szCs w:val="26"/>
        </w:rPr>
        <w:t>；</w:t>
      </w:r>
      <w:r w:rsidR="00756B3C" w:rsidRPr="00FE005E">
        <w:rPr>
          <w:rFonts w:ascii="Times New Roman" w:eastAsia="標楷體" w:hAnsi="Times New Roman" w:cs="Times New Roman"/>
          <w:sz w:val="26"/>
          <w:szCs w:val="26"/>
        </w:rPr>
        <w:t>若不克出席，</w:t>
      </w:r>
      <w:r w:rsidR="00653AA5" w:rsidRPr="00FE005E">
        <w:rPr>
          <w:rFonts w:ascii="Times New Roman" w:eastAsia="標楷體" w:hAnsi="Times New Roman" w:cs="Times New Roman" w:hint="eastAsia"/>
          <w:sz w:val="26"/>
          <w:szCs w:val="26"/>
        </w:rPr>
        <w:t>請自行</w:t>
      </w:r>
      <w:r w:rsidR="00756B3C" w:rsidRPr="00FE005E">
        <w:rPr>
          <w:rFonts w:ascii="Times New Roman" w:eastAsia="標楷體" w:hAnsi="Times New Roman" w:cs="Times New Roman"/>
          <w:sz w:val="26"/>
          <w:szCs w:val="26"/>
        </w:rPr>
        <w:t>變更參賽者</w:t>
      </w:r>
      <w:r w:rsidRPr="00FE005E">
        <w:rPr>
          <w:rFonts w:ascii="Times New Roman" w:eastAsia="標楷體" w:hAnsi="Times New Roman" w:cs="Times New Roman"/>
          <w:sz w:val="26"/>
          <w:szCs w:val="26"/>
        </w:rPr>
        <w:t>)</w:t>
      </w:r>
      <w:r w:rsidR="0004438F" w:rsidRPr="00FE005E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410154F" w14:textId="77777777" w:rsidR="00652B45" w:rsidRPr="00FE005E" w:rsidRDefault="00C138FA" w:rsidP="00652B45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繳費</w:t>
      </w:r>
      <w:r w:rsidR="00652B45" w:rsidRPr="00FE005E">
        <w:rPr>
          <w:rFonts w:ascii="Times New Roman" w:eastAsia="標楷體" w:hAnsi="Times New Roman" w:cs="Times New Roman"/>
          <w:sz w:val="26"/>
          <w:szCs w:val="26"/>
        </w:rPr>
        <w:t>/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匯款</w:t>
      </w:r>
      <w:r w:rsidR="00CD402C" w:rsidRPr="00FE005E">
        <w:rPr>
          <w:rFonts w:ascii="Times New Roman" w:eastAsia="標楷體" w:hAnsi="Times New Roman" w:cs="Times New Roman"/>
          <w:sz w:val="26"/>
          <w:szCs w:val="26"/>
        </w:rPr>
        <w:t>專戶</w:t>
      </w:r>
      <w:r w:rsidR="00CD402C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A16955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遠東銀行</w:t>
      </w:r>
      <w:r w:rsidR="00C0133A" w:rsidRPr="00FE005E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123D36" w:rsidRPr="0077554E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805</w:t>
      </w:r>
      <w:r w:rsidR="00C0133A" w:rsidRPr="00FE005E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A16955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大里分行</w:t>
      </w:r>
      <w:r w:rsidRPr="00FE005E">
        <w:rPr>
          <w:rFonts w:ascii="Times New Roman" w:eastAsia="標楷體" w:hAnsi="Times New Roman" w:cs="Times New Roman" w:hint="eastAsia"/>
          <w:kern w:val="0"/>
          <w:sz w:val="26"/>
          <w:szCs w:val="26"/>
        </w:rPr>
        <w:t>(0562)</w:t>
      </w:r>
      <w:r w:rsidR="00652B45" w:rsidRPr="00FE005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CD402C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帳號：</w:t>
      </w:r>
      <w:r w:rsidR="00C0133A" w:rsidRPr="0077554E">
        <w:rPr>
          <w:rFonts w:ascii="Times New Roman" w:eastAsia="標楷體" w:hAnsi="Times New Roman" w:cs="Times New Roman" w:hint="eastAsia"/>
          <w:b/>
          <w:bCs/>
          <w:spacing w:val="20"/>
          <w:kern w:val="0"/>
          <w:sz w:val="26"/>
          <w:szCs w:val="26"/>
        </w:rPr>
        <w:t>05600400112176</w:t>
      </w:r>
      <w:r w:rsidR="00CD402C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戶名：</w:t>
      </w:r>
      <w:r w:rsidR="00C0133A" w:rsidRPr="00FE005E">
        <w:rPr>
          <w:rFonts w:ascii="Times New Roman" w:eastAsia="標楷體" w:hAnsi="Times New Roman" w:cs="Times New Roman" w:hint="eastAsia"/>
          <w:kern w:val="0"/>
          <w:sz w:val="26"/>
          <w:szCs w:val="26"/>
        </w:rPr>
        <w:t>黃文正</w:t>
      </w:r>
    </w:p>
    <w:p w14:paraId="73103B41" w14:textId="0EAC3777" w:rsidR="00CD402C" w:rsidRPr="00FE005E" w:rsidRDefault="00652B45" w:rsidP="00652B45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報名暨完成繳費結果，於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15</w:t>
      </w:r>
      <w:r w:rsidRPr="00FE005E">
        <w:rPr>
          <w:rFonts w:ascii="Times New Roman" w:eastAsia="標楷體" w:hAnsi="Times New Roman" w:cs="Times New Roman" w:hint="eastAsia"/>
          <w:sz w:val="26"/>
          <w:szCs w:val="26"/>
        </w:rPr>
        <w:t>日起不定時網站公告。</w:t>
      </w:r>
    </w:p>
    <w:p w14:paraId="4D13C897" w14:textId="2B91EA5C" w:rsidR="00CA5E80" w:rsidRPr="00FE005E" w:rsidRDefault="00CA5E80" w:rsidP="004D4F5A">
      <w:pPr>
        <w:pStyle w:val="a3"/>
        <w:numPr>
          <w:ilvl w:val="1"/>
          <w:numId w:val="1"/>
        </w:numPr>
        <w:spacing w:beforeLines="15" w:before="54"/>
        <w:ind w:leftChars="115" w:left="471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擊球費</w:t>
      </w:r>
      <w:r w:rsidR="00756B3C" w:rsidRPr="00FE005E">
        <w:rPr>
          <w:rFonts w:ascii="Times New Roman" w:eastAsia="標楷體" w:hAnsi="Times New Roman" w:cs="Times New Roman"/>
          <w:sz w:val="26"/>
          <w:szCs w:val="26"/>
        </w:rPr>
        <w:t>：</w:t>
      </w:r>
      <w:r w:rsidR="0004438F" w:rsidRPr="00FE005E">
        <w:rPr>
          <w:rFonts w:ascii="Times New Roman" w:eastAsia="標楷體" w:hAnsi="Times New Roman" w:cs="Times New Roman"/>
          <w:sz w:val="26"/>
          <w:szCs w:val="26"/>
        </w:rPr>
        <w:t>參賽者</w:t>
      </w:r>
      <w:r w:rsidRPr="00FE005E">
        <w:rPr>
          <w:rFonts w:ascii="Times New Roman" w:eastAsia="標楷體" w:hAnsi="Times New Roman" w:cs="Times New Roman"/>
          <w:sz w:val="26"/>
          <w:szCs w:val="26"/>
        </w:rPr>
        <w:t>依據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霧峰球場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提供之優惠擊球價格</w:t>
      </w:r>
      <w:r w:rsidR="0004438F" w:rsidRPr="00FE005E">
        <w:rPr>
          <w:rFonts w:ascii="Times New Roman" w:eastAsia="標楷體" w:hAnsi="Times New Roman" w:cs="Times New Roman"/>
          <w:sz w:val="26"/>
          <w:szCs w:val="26"/>
        </w:rPr>
        <w:t>，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於擊球後自行缴費。</w:t>
      </w:r>
    </w:p>
    <w:p w14:paraId="4552D77F" w14:textId="7F0814C8" w:rsidR="00CA5E80" w:rsidRPr="00547DC3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005E">
        <w:rPr>
          <w:rFonts w:ascii="Times New Roman" w:eastAsia="標楷體" w:hAnsi="Times New Roman" w:cs="Times New Roman"/>
          <w:sz w:val="26"/>
          <w:szCs w:val="26"/>
        </w:rPr>
        <w:t>比賽規則</w:t>
      </w:r>
      <w:r w:rsidR="00787D8C" w:rsidRPr="00FE005E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Pr="00FE005E">
        <w:rPr>
          <w:rFonts w:ascii="Times New Roman" w:eastAsia="標楷體" w:hAnsi="Times New Roman" w:cs="Times New Roman"/>
          <w:sz w:val="26"/>
          <w:szCs w:val="26"/>
        </w:rPr>
        <w:t>根據</w:t>
      </w:r>
      <w:r w:rsidR="00640F88" w:rsidRPr="00FE005E">
        <w:rPr>
          <w:rFonts w:ascii="Times New Roman" w:eastAsia="標楷體" w:hAnsi="Times New Roman" w:cs="Times New Roman"/>
          <w:sz w:val="26"/>
          <w:szCs w:val="26"/>
        </w:rPr>
        <w:t>最新</w:t>
      </w:r>
      <w:r w:rsidRPr="00FE005E">
        <w:rPr>
          <w:rFonts w:ascii="Times New Roman" w:eastAsia="標楷體" w:hAnsi="Times New Roman" w:cs="Times New Roman"/>
          <w:sz w:val="26"/>
          <w:szCs w:val="26"/>
        </w:rPr>
        <w:t>R&amp;</w:t>
      </w:r>
      <w:r w:rsidR="00787D8C" w:rsidRPr="00FE005E">
        <w:rPr>
          <w:rFonts w:ascii="Times New Roman" w:eastAsia="標楷體" w:hAnsi="Times New Roman" w:cs="Times New Roman"/>
          <w:sz w:val="26"/>
          <w:szCs w:val="26"/>
        </w:rPr>
        <w:t>A</w:t>
      </w:r>
      <w:r w:rsidRPr="00FE005E">
        <w:rPr>
          <w:rFonts w:ascii="Times New Roman" w:eastAsia="標楷體" w:hAnsi="Times New Roman" w:cs="Times New Roman"/>
          <w:sz w:val="26"/>
          <w:szCs w:val="26"/>
        </w:rPr>
        <w:t>高</w:t>
      </w:r>
      <w:r w:rsidR="00BE75D7" w:rsidRPr="00547DC3">
        <w:rPr>
          <w:rFonts w:ascii="Times New Roman" w:eastAsia="標楷體" w:hAnsi="Times New Roman" w:cs="Times New Roman"/>
          <w:sz w:val="26"/>
          <w:szCs w:val="26"/>
        </w:rPr>
        <w:t>爾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夫規則及球場當地單行規則執行之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，如有爭議</w:t>
      </w:r>
      <w:r w:rsidR="00C138FA">
        <w:rPr>
          <w:rFonts w:ascii="Times New Roman" w:eastAsia="標楷體" w:hAnsi="Times New Roman" w:cs="Times New Roman" w:hint="eastAsia"/>
          <w:sz w:val="26"/>
          <w:szCs w:val="26"/>
        </w:rPr>
        <w:t>或未</w:t>
      </w:r>
      <w:r w:rsidR="008E54B9">
        <w:rPr>
          <w:rFonts w:ascii="Times New Roman" w:eastAsia="標楷體" w:hAnsi="Times New Roman" w:cs="Times New Roman" w:hint="eastAsia"/>
          <w:sz w:val="26"/>
          <w:szCs w:val="26"/>
        </w:rPr>
        <w:t>盡事宜</w:t>
      </w:r>
      <w:r w:rsidR="00C138FA">
        <w:rPr>
          <w:rFonts w:ascii="Times New Roman" w:eastAsia="標楷體" w:hAnsi="Times New Roman" w:cs="Times New Roman" w:hint="eastAsia"/>
          <w:sz w:val="26"/>
          <w:szCs w:val="26"/>
        </w:rPr>
        <w:t>，本</w:t>
      </w:r>
      <w:r w:rsidRPr="00547DC3">
        <w:rPr>
          <w:rFonts w:ascii="Times New Roman" w:eastAsia="標楷體" w:hAnsi="Times New Roman" w:cs="Times New Roman"/>
          <w:sz w:val="26"/>
          <w:szCs w:val="26"/>
        </w:rPr>
        <w:t>委員會</w:t>
      </w:r>
      <w:r w:rsidR="00C138FA">
        <w:rPr>
          <w:rFonts w:ascii="Times New Roman" w:eastAsia="標楷體" w:hAnsi="Times New Roman" w:cs="Times New Roman" w:hint="eastAsia"/>
          <w:sz w:val="26"/>
          <w:szCs w:val="26"/>
        </w:rPr>
        <w:t>保有</w:t>
      </w:r>
      <w:r w:rsidR="00C138FA" w:rsidRPr="00547DC3">
        <w:rPr>
          <w:rFonts w:ascii="Times New Roman" w:eastAsia="標楷體" w:hAnsi="Times New Roman" w:cs="Times New Roman"/>
          <w:sz w:val="26"/>
          <w:szCs w:val="26"/>
        </w:rPr>
        <w:t>最後</w:t>
      </w:r>
      <w:r w:rsidR="00C138FA">
        <w:rPr>
          <w:rFonts w:ascii="Times New Roman" w:eastAsia="標楷體" w:hAnsi="Times New Roman" w:cs="Times New Roman" w:hint="eastAsia"/>
          <w:sz w:val="26"/>
          <w:szCs w:val="26"/>
        </w:rPr>
        <w:t>詮釋及</w:t>
      </w:r>
      <w:r w:rsidR="00787D8C" w:rsidRPr="00547DC3">
        <w:rPr>
          <w:rFonts w:ascii="Times New Roman" w:eastAsia="標楷體" w:hAnsi="Times New Roman" w:cs="Times New Roman"/>
          <w:sz w:val="26"/>
          <w:szCs w:val="26"/>
        </w:rPr>
        <w:t>裁決</w:t>
      </w:r>
      <w:r w:rsidR="00C138FA">
        <w:rPr>
          <w:rFonts w:ascii="Times New Roman" w:eastAsia="標楷體" w:hAnsi="Times New Roman" w:cs="Times New Roman" w:hint="eastAsia"/>
          <w:sz w:val="26"/>
          <w:szCs w:val="26"/>
        </w:rPr>
        <w:t>權</w:t>
      </w:r>
      <w:r w:rsidRPr="00547DC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FC192E" w14:textId="0941A94C" w:rsidR="00D45EEF" w:rsidRPr="00652B45" w:rsidRDefault="00CA5E80" w:rsidP="00330E35">
      <w:pPr>
        <w:pStyle w:val="a3"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47DC3">
        <w:rPr>
          <w:rFonts w:ascii="Times New Roman" w:eastAsia="標楷體" w:hAnsi="Times New Roman" w:cs="Times New Roman"/>
          <w:sz w:val="26"/>
          <w:szCs w:val="26"/>
        </w:rPr>
        <w:t>本賽事經臺中市議</w:t>
      </w:r>
      <w:r w:rsidRPr="00652B45">
        <w:rPr>
          <w:rFonts w:ascii="Times New Roman" w:eastAsia="標楷體" w:hAnsi="Times New Roman" w:cs="Times New Roman"/>
          <w:sz w:val="26"/>
          <w:szCs w:val="26"/>
        </w:rPr>
        <w:t>會</w:t>
      </w:r>
      <w:r w:rsidRPr="00652B45">
        <w:rPr>
          <w:rFonts w:ascii="Times New Roman" w:eastAsia="標楷體" w:hAnsi="Times New Roman" w:cs="Times New Roman"/>
          <w:sz w:val="26"/>
          <w:szCs w:val="26"/>
        </w:rPr>
        <w:t>11</w:t>
      </w:r>
      <w:r w:rsidR="00BF1BF3" w:rsidRPr="00652B45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652B45">
        <w:rPr>
          <w:rFonts w:ascii="Times New Roman" w:eastAsia="標楷體" w:hAnsi="Times New Roman" w:cs="Times New Roman"/>
          <w:sz w:val="26"/>
          <w:szCs w:val="26"/>
        </w:rPr>
        <w:t>年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日議公字第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1150000982</w:t>
      </w:r>
      <w:r w:rsidR="00644604" w:rsidRPr="00652B45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Pr="00652B45">
        <w:rPr>
          <w:rFonts w:ascii="Times New Roman" w:eastAsia="標楷體" w:hAnsi="Times New Roman" w:cs="Times New Roman"/>
          <w:sz w:val="26"/>
          <w:szCs w:val="26"/>
        </w:rPr>
        <w:t>函</w:t>
      </w:r>
      <w:r w:rsidR="00A16955" w:rsidRPr="00652B45">
        <w:rPr>
          <w:rFonts w:ascii="Times New Roman" w:eastAsia="標楷體" w:hAnsi="Times New Roman" w:cs="Times New Roman"/>
          <w:sz w:val="26"/>
          <w:szCs w:val="26"/>
        </w:rPr>
        <w:t>辦理。</w:t>
      </w:r>
    </w:p>
    <w:tbl>
      <w:tblPr>
        <w:tblStyle w:val="a8"/>
        <w:tblpPr w:leftFromText="180" w:rightFromText="180" w:vertAnchor="page" w:horzAnchor="margin" w:tblpX="421" w:tblpY="1857"/>
        <w:tblW w:w="9776" w:type="dxa"/>
        <w:tblLook w:val="04A0" w:firstRow="1" w:lastRow="0" w:firstColumn="1" w:lastColumn="0" w:noHBand="0" w:noVBand="1"/>
      </w:tblPr>
      <w:tblGrid>
        <w:gridCol w:w="1696"/>
        <w:gridCol w:w="2521"/>
        <w:gridCol w:w="1107"/>
        <w:gridCol w:w="4452"/>
      </w:tblGrid>
      <w:tr w:rsidR="008E54B9" w:rsidRPr="00676A69" w14:paraId="5A30F142" w14:textId="77777777" w:rsidTr="008E54B9">
        <w:trPr>
          <w:trHeight w:val="980"/>
        </w:trPr>
        <w:tc>
          <w:tcPr>
            <w:tcW w:w="1696" w:type="dxa"/>
            <w:vAlign w:val="center"/>
          </w:tcPr>
          <w:bookmarkEnd w:id="0"/>
          <w:p w14:paraId="58F05142" w14:textId="77777777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*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21" w:type="dxa"/>
            <w:vAlign w:val="center"/>
          </w:tcPr>
          <w:p w14:paraId="166A4545" w14:textId="650ED888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05F017F3" w14:textId="77777777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4452" w:type="dxa"/>
            <w:vAlign w:val="center"/>
          </w:tcPr>
          <w:p w14:paraId="66D37B60" w14:textId="51A43DE9" w:rsidR="008E54B9" w:rsidRPr="00676A69" w:rsidRDefault="008E54B9" w:rsidP="00330E35">
            <w:pPr>
              <w:spacing w:before="100" w:beforeAutospacing="1" w:after="100" w:afterAutospacing="1"/>
              <w:ind w:rightChars="-102" w:right="-2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8E54B9" w:rsidRPr="00676A69" w14:paraId="64B1E87F" w14:textId="77777777" w:rsidTr="008E54B9">
        <w:trPr>
          <w:trHeight w:val="994"/>
        </w:trPr>
        <w:tc>
          <w:tcPr>
            <w:tcW w:w="1696" w:type="dxa"/>
            <w:vAlign w:val="center"/>
          </w:tcPr>
          <w:p w14:paraId="22A45396" w14:textId="77777777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2521" w:type="dxa"/>
            <w:vAlign w:val="center"/>
          </w:tcPr>
          <w:p w14:paraId="15275678" w14:textId="5F00FBE8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212CFD2E" w14:textId="77777777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組別</w:t>
            </w:r>
          </w:p>
        </w:tc>
        <w:tc>
          <w:tcPr>
            <w:tcW w:w="4452" w:type="dxa"/>
            <w:vAlign w:val="center"/>
          </w:tcPr>
          <w:p w14:paraId="55F9A168" w14:textId="77777777" w:rsidR="008E54B9" w:rsidRPr="00676A69" w:rsidRDefault="008E54B9" w:rsidP="00330E35">
            <w:pPr>
              <w:spacing w:before="100" w:beforeAutospacing="1" w:after="100" w:afterAutospacing="1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新細明體" w:hAnsi="Times New Roman" w:cs="Times New Roman"/>
                <w:sz w:val="32"/>
                <w:szCs w:val="32"/>
              </w:rPr>
              <w:sym w:font="Wingdings 2" w:char="F0A3"/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男子組</w:t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76A69">
              <w:rPr>
                <w:rFonts w:ascii="Times New Roman" w:eastAsia="新細明體" w:hAnsi="Times New Roman" w:cs="Times New Roman"/>
                <w:sz w:val="32"/>
                <w:szCs w:val="32"/>
              </w:rPr>
              <w:sym w:font="Wingdings 2" w:char="F0A3"/>
            </w:r>
            <w:r w:rsidRPr="00676A6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女子組</w:t>
            </w:r>
          </w:p>
        </w:tc>
      </w:tr>
      <w:tr w:rsidR="008E54B9" w:rsidRPr="00676A69" w14:paraId="64F26859" w14:textId="77777777" w:rsidTr="008E54B9">
        <w:trPr>
          <w:trHeight w:val="1820"/>
        </w:trPr>
        <w:tc>
          <w:tcPr>
            <w:tcW w:w="1696" w:type="dxa"/>
            <w:vAlign w:val="center"/>
          </w:tcPr>
          <w:p w14:paraId="1831488D" w14:textId="77777777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*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匯款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轉帳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繳費</w:t>
            </w: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8080" w:type="dxa"/>
            <w:gridSpan w:val="3"/>
            <w:vAlign w:val="center"/>
          </w:tcPr>
          <w:p w14:paraId="35B8F8BA" w14:textId="234A8B69" w:rsidR="008E54B9" w:rsidRPr="00676A69" w:rsidRDefault="008E54B9" w:rsidP="00330E35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銀行名稱</w:t>
            </w:r>
            <w:r w:rsidRPr="00676A69"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  <w:t>：</w:t>
            </w:r>
          </w:p>
          <w:p w14:paraId="142AD78E" w14:textId="77777777" w:rsidR="008E54B9" w:rsidRPr="00676A69" w:rsidRDefault="008E54B9" w:rsidP="00330E35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帳號末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5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碼</w:t>
            </w:r>
            <w:r w:rsidRPr="00676A69">
              <w:rPr>
                <w:rFonts w:ascii="Times New Roman" w:eastAsia="新細明體" w:hAnsi="Times New Roman" w:cs="Times New Roman"/>
                <w:spacing w:val="-20"/>
                <w:sz w:val="28"/>
                <w:szCs w:val="28"/>
              </w:rPr>
              <w:t>：</w:t>
            </w:r>
          </w:p>
          <w:p w14:paraId="4A9C3036" w14:textId="77777777" w:rsidR="008E54B9" w:rsidRPr="00676A69" w:rsidRDefault="008E54B9" w:rsidP="00330E35">
            <w:pPr>
              <w:spacing w:line="500" w:lineRule="exact"/>
              <w:ind w:rightChars="-319" w:right="-766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匯款日期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</w:p>
        </w:tc>
      </w:tr>
      <w:tr w:rsidR="008E54B9" w:rsidRPr="00676A69" w14:paraId="29E85D8B" w14:textId="77777777" w:rsidTr="008E54B9">
        <w:trPr>
          <w:trHeight w:val="1264"/>
        </w:trPr>
        <w:tc>
          <w:tcPr>
            <w:tcW w:w="1696" w:type="dxa"/>
            <w:vAlign w:val="center"/>
          </w:tcPr>
          <w:p w14:paraId="429A0B47" w14:textId="77777777" w:rsidR="008E54B9" w:rsidRPr="00676A69" w:rsidRDefault="008E54B9" w:rsidP="00330E35">
            <w:pPr>
              <w:snapToGrid w:val="0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通訊處</w:t>
            </w:r>
            <w:r w:rsidRPr="00676A6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/mail</w:t>
            </w:r>
          </w:p>
        </w:tc>
        <w:tc>
          <w:tcPr>
            <w:tcW w:w="8080" w:type="dxa"/>
            <w:gridSpan w:val="3"/>
            <w:vAlign w:val="center"/>
          </w:tcPr>
          <w:p w14:paraId="2AAF80AE" w14:textId="21696C4E" w:rsidR="008E54B9" w:rsidRPr="00676A69" w:rsidRDefault="008E54B9" w:rsidP="00330E35">
            <w:pPr>
              <w:snapToGrid w:val="0"/>
              <w:spacing w:line="44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E54B9" w:rsidRPr="00676A69" w14:paraId="1A19DE8C" w14:textId="77777777" w:rsidTr="008E54B9">
        <w:trPr>
          <w:trHeight w:val="2405"/>
        </w:trPr>
        <w:tc>
          <w:tcPr>
            <w:tcW w:w="1696" w:type="dxa"/>
          </w:tcPr>
          <w:p w14:paraId="38B3EF92" w14:textId="4E028056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6A69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：</w:t>
            </w:r>
          </w:p>
        </w:tc>
        <w:tc>
          <w:tcPr>
            <w:tcW w:w="8080" w:type="dxa"/>
            <w:gridSpan w:val="3"/>
            <w:vAlign w:val="center"/>
          </w:tcPr>
          <w:p w14:paraId="5259582A" w14:textId="14BDBCD9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如葷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素、想與誰同組</w:t>
            </w:r>
            <w: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…</w:t>
            </w:r>
          </w:p>
          <w:p w14:paraId="489825B7" w14:textId="77777777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0FEBAAE2" w14:textId="77777777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5F076BED" w14:textId="77777777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AC45C68" w14:textId="77777777" w:rsidR="008E54B9" w:rsidRPr="00676A69" w:rsidRDefault="008E54B9" w:rsidP="00330E35">
            <w:pPr>
              <w:spacing w:before="100" w:beforeAutospacing="1" w:after="100" w:afterAutospacing="1" w:line="50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5A3FD98D" w14:textId="4796FCF7" w:rsidR="00A16955" w:rsidRDefault="00A16955" w:rsidP="0027492B">
      <w:pPr>
        <w:widowControl/>
        <w:spacing w:beforeLines="100" w:before="36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F50E91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r w:rsidRPr="00547DC3">
        <w:rPr>
          <w:rFonts w:ascii="Times New Roman" w:eastAsia="標楷體" w:hAnsi="Times New Roman" w:cs="Times New Roman"/>
          <w:b/>
          <w:bCs/>
          <w:sz w:val="36"/>
          <w:szCs w:val="36"/>
        </w:rPr>
        <w:t>年臺中市議長盃業餘高爾夫錦標賽</w:t>
      </w:r>
      <w:r w:rsidRPr="00676A69">
        <w:rPr>
          <w:rFonts w:ascii="Times New Roman" w:eastAsia="標楷體" w:hAnsi="Times New Roman" w:cs="Times New Roman"/>
          <w:sz w:val="32"/>
          <w:szCs w:val="32"/>
        </w:rPr>
        <w:t>報名表</w:t>
      </w:r>
      <w:r w:rsidR="00535EA8">
        <w:rPr>
          <w:rFonts w:ascii="Times New Roman" w:eastAsia="標楷體" w:hAnsi="Times New Roman" w:cs="Times New Roman"/>
          <w:sz w:val="32"/>
          <w:szCs w:val="32"/>
        </w:rPr>
        <w:br/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日期</w:t>
      </w:r>
      <w:r w:rsidR="0027492B" w:rsidRPr="00547DC3">
        <w:rPr>
          <w:rFonts w:ascii="Times New Roman" w:eastAsia="標楷體" w:hAnsi="Times New Roman" w:cs="Times New Roman"/>
          <w:sz w:val="26"/>
          <w:szCs w:val="26"/>
        </w:rPr>
        <w:t>：</w:t>
      </w:r>
      <w:r w:rsidR="00535EA8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F50E91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535EA8">
        <w:rPr>
          <w:rFonts w:ascii="Times New Roman" w:eastAsia="標楷體" w:hAnsi="Times New Roman" w:cs="Times New Roman" w:hint="eastAsia"/>
          <w:sz w:val="32"/>
          <w:szCs w:val="32"/>
        </w:rPr>
        <w:t>.</w:t>
      </w:r>
      <w:r w:rsidR="00F50E91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55661A">
        <w:rPr>
          <w:rFonts w:ascii="Times New Roman" w:eastAsia="標楷體" w:hAnsi="Times New Roman" w:cs="Times New Roman" w:hint="eastAsia"/>
          <w:sz w:val="32"/>
          <w:szCs w:val="32"/>
        </w:rPr>
        <w:t>.</w:t>
      </w:r>
      <w:r w:rsidR="00F50E91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="00330E3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 xml:space="preserve">)                       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地點</w:t>
      </w:r>
      <w:r w:rsidR="0027492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>霧峰高爾夫球場</w:t>
      </w:r>
      <w:r w:rsidR="0027492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</w:t>
      </w:r>
    </w:p>
    <w:p w14:paraId="37175859" w14:textId="77777777" w:rsidR="00FE3DD4" w:rsidRDefault="00FE3DD4" w:rsidP="00F824E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2AE1B33" w14:textId="77777777" w:rsidR="00FE3DD4" w:rsidRDefault="00FE3DD4" w:rsidP="00F824E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7BC3645" w14:textId="77777777" w:rsidR="00102C59" w:rsidRPr="00102C59" w:rsidRDefault="00102C59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請詳細填寫個人資料</w:t>
      </w:r>
      <w:r w:rsidRPr="00102C5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*</w:t>
      </w:r>
      <w:r>
        <w:rPr>
          <w:rFonts w:ascii="Times New Roman" w:eastAsia="標楷體" w:hAnsi="Times New Roman" w:cs="Times New Roman" w:hint="eastAsia"/>
          <w:sz w:val="28"/>
          <w:szCs w:val="28"/>
        </w:rPr>
        <w:t>為必填項目</w:t>
      </w:r>
      <w:r w:rsidRPr="00102C59">
        <w:rPr>
          <w:rFonts w:ascii="Times New Roman" w:eastAsia="標楷體" w:hAnsi="Times New Roman" w:cs="Times New Roman"/>
          <w:sz w:val="28"/>
          <w:szCs w:val="28"/>
        </w:rPr>
        <w:t>，請以正楷填寫</w:t>
      </w:r>
      <w:r w:rsidRPr="00102C59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E6A8076" w14:textId="6E513ABE" w:rsidR="00426611" w:rsidRPr="00102C59" w:rsidRDefault="00426611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02C59">
        <w:rPr>
          <w:rFonts w:ascii="Times New Roman" w:eastAsia="標楷體" w:hAnsi="Times New Roman" w:cs="Times New Roman" w:hint="eastAsia"/>
          <w:sz w:val="28"/>
          <w:szCs w:val="28"/>
        </w:rPr>
        <w:t>傳真報名專線</w:t>
      </w:r>
      <w:r w:rsidRPr="00102C59">
        <w:rPr>
          <w:rFonts w:ascii="Times New Roman" w:eastAsia="標楷體" w:hAnsi="Times New Roman" w:cs="Times New Roman"/>
          <w:sz w:val="28"/>
          <w:szCs w:val="28"/>
        </w:rPr>
        <w:t>：</w:t>
      </w:r>
      <w:r w:rsidRPr="00102C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(04)2406-1278</w:t>
      </w:r>
    </w:p>
    <w:p w14:paraId="33F966A7" w14:textId="4F796583" w:rsidR="00A16955" w:rsidRPr="00102C59" w:rsidRDefault="00A16955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臺中市體育總會高爾夫委員會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02C59">
        <w:rPr>
          <w:rFonts w:ascii="Times New Roman" w:eastAsia="標楷體" w:hAnsi="Times New Roman" w:cs="Times New Roman"/>
          <w:sz w:val="28"/>
          <w:szCs w:val="28"/>
        </w:rPr>
        <w:t>網址：</w:t>
      </w:r>
      <w:r w:rsidR="00C64CEB" w:rsidRPr="00102C59">
        <w:rPr>
          <w:rFonts w:ascii="Times New Roman" w:eastAsia="標楷體" w:hAnsi="Times New Roman" w:cs="Times New Roman"/>
          <w:sz w:val="28"/>
          <w:szCs w:val="28"/>
        </w:rPr>
        <w:t>https://www.tc-golf.org.tw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，查詢編組表或</w:t>
      </w:r>
      <w:r w:rsidR="00102C59">
        <w:rPr>
          <w:rFonts w:ascii="Times New Roman" w:eastAsia="標楷體" w:hAnsi="Times New Roman" w:cs="Times New Roman"/>
          <w:sz w:val="28"/>
          <w:szCs w:val="28"/>
        </w:rPr>
        <w:br/>
      </w:r>
      <w:r w:rsidR="004D4F5A" w:rsidRPr="00102C59">
        <w:rPr>
          <w:rFonts w:ascii="Times New Roman" w:eastAsia="標楷體" w:hAnsi="Times New Roman" w:cs="Times New Roman" w:hint="eastAsia"/>
          <w:sz w:val="28"/>
          <w:szCs w:val="28"/>
        </w:rPr>
        <w:t>相關賽事資訊。</w:t>
      </w:r>
    </w:p>
    <w:p w14:paraId="0D36A01F" w14:textId="45234EFD" w:rsidR="004D4F5A" w:rsidRPr="00102C59" w:rsidRDefault="004D4F5A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 w:hint="eastAsia"/>
          <w:sz w:val="28"/>
          <w:szCs w:val="28"/>
        </w:rPr>
        <w:t>繳費報名後若不克出席，恕不退費；可</w:t>
      </w:r>
      <w:r w:rsidR="00A1772B">
        <w:rPr>
          <w:rFonts w:ascii="Times New Roman" w:eastAsia="標楷體" w:hAnsi="Times New Roman" w:cs="Times New Roman" w:hint="eastAsia"/>
          <w:sz w:val="28"/>
          <w:szCs w:val="28"/>
        </w:rPr>
        <w:t>自行</w:t>
      </w:r>
      <w:r w:rsidRPr="00102C59">
        <w:rPr>
          <w:rFonts w:ascii="Times New Roman" w:eastAsia="標楷體" w:hAnsi="Times New Roman" w:cs="Times New Roman" w:hint="eastAsia"/>
          <w:sz w:val="28"/>
          <w:szCs w:val="28"/>
        </w:rPr>
        <w:t>變更參賽者。</w:t>
      </w:r>
    </w:p>
    <w:p w14:paraId="2179A4DE" w14:textId="7D63F77B" w:rsidR="00A16955" w:rsidRPr="00102C59" w:rsidRDefault="00676A69" w:rsidP="00102C59">
      <w:pPr>
        <w:pStyle w:val="a3"/>
        <w:widowControl/>
        <w:numPr>
          <w:ilvl w:val="0"/>
          <w:numId w:val="6"/>
        </w:numPr>
        <w:snapToGrid w:val="0"/>
        <w:spacing w:line="360" w:lineRule="auto"/>
        <w:ind w:leftChars="0" w:hanging="196"/>
        <w:rPr>
          <w:rFonts w:ascii="Times New Roman" w:eastAsia="標楷體" w:hAnsi="Times New Roman" w:cs="Times New Roman"/>
          <w:sz w:val="28"/>
          <w:szCs w:val="28"/>
        </w:rPr>
      </w:pPr>
      <w:r w:rsidRPr="00102C59">
        <w:rPr>
          <w:rFonts w:ascii="Times New Roman" w:eastAsia="標楷體" w:hAnsi="Times New Roman" w:cs="Times New Roman"/>
          <w:sz w:val="28"/>
          <w:szCs w:val="28"/>
        </w:rPr>
        <w:t>賽事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聯絡人：黃文正</w:t>
      </w:r>
      <w:r w:rsidR="00C0133A" w:rsidRPr="00102C5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手機：</w:t>
      </w:r>
      <w:r w:rsidR="00A16955" w:rsidRPr="00102C59">
        <w:rPr>
          <w:rFonts w:ascii="Times New Roman" w:eastAsia="標楷體" w:hAnsi="Times New Roman" w:cs="Times New Roman"/>
          <w:sz w:val="28"/>
          <w:szCs w:val="28"/>
        </w:rPr>
        <w:t>0935-793009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E3DD4" w:rsidRPr="00102C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7D5438C" w14:textId="77777777" w:rsidR="00547DC3" w:rsidRDefault="00547DC3" w:rsidP="00FE3DD4">
      <w:pPr>
        <w:widowControl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547DC3" w:rsidSect="00214B4E">
      <w:pgSz w:w="11906" w:h="16838"/>
      <w:pgMar w:top="567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2189" w14:textId="77777777" w:rsidR="00FB29F6" w:rsidRDefault="00FB29F6" w:rsidP="00CD402C">
      <w:r>
        <w:separator/>
      </w:r>
    </w:p>
  </w:endnote>
  <w:endnote w:type="continuationSeparator" w:id="0">
    <w:p w14:paraId="0802E344" w14:textId="77777777" w:rsidR="00FB29F6" w:rsidRDefault="00FB29F6" w:rsidP="00CD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6135" w14:textId="77777777" w:rsidR="00FB29F6" w:rsidRDefault="00FB29F6" w:rsidP="00CD402C">
      <w:r>
        <w:separator/>
      </w:r>
    </w:p>
  </w:footnote>
  <w:footnote w:type="continuationSeparator" w:id="0">
    <w:p w14:paraId="22F5C8C0" w14:textId="77777777" w:rsidR="00FB29F6" w:rsidRDefault="00FB29F6" w:rsidP="00CD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7025"/>
    <w:multiLevelType w:val="hybridMultilevel"/>
    <w:tmpl w:val="2B20D8C6"/>
    <w:lvl w:ilvl="0" w:tplc="AE2A08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5D6C7E54">
      <w:start w:val="1"/>
      <w:numFmt w:val="decimal"/>
      <w:lvlText w:val="%2."/>
      <w:lvlJc w:val="left"/>
      <w:pPr>
        <w:ind w:left="44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7A7EAC"/>
    <w:multiLevelType w:val="hybridMultilevel"/>
    <w:tmpl w:val="D7DE0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796556"/>
    <w:multiLevelType w:val="hybridMultilevel"/>
    <w:tmpl w:val="D63A2D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4E060B"/>
    <w:multiLevelType w:val="hybridMultilevel"/>
    <w:tmpl w:val="EB7C7C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962DA"/>
    <w:multiLevelType w:val="hybridMultilevel"/>
    <w:tmpl w:val="2742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6E32C7"/>
    <w:multiLevelType w:val="hybridMultilevel"/>
    <w:tmpl w:val="2C1A453E"/>
    <w:lvl w:ilvl="0" w:tplc="772670C6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74896133">
    <w:abstractNumId w:val="0"/>
  </w:num>
  <w:num w:numId="2" w16cid:durableId="1856336742">
    <w:abstractNumId w:val="3"/>
  </w:num>
  <w:num w:numId="3" w16cid:durableId="480579639">
    <w:abstractNumId w:val="1"/>
  </w:num>
  <w:num w:numId="4" w16cid:durableId="695428705">
    <w:abstractNumId w:val="4"/>
  </w:num>
  <w:num w:numId="5" w16cid:durableId="1042945093">
    <w:abstractNumId w:val="2"/>
  </w:num>
  <w:num w:numId="6" w16cid:durableId="120718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80"/>
    <w:rsid w:val="000220B0"/>
    <w:rsid w:val="0004438F"/>
    <w:rsid w:val="00056930"/>
    <w:rsid w:val="00101178"/>
    <w:rsid w:val="00102C59"/>
    <w:rsid w:val="00123D36"/>
    <w:rsid w:val="00170273"/>
    <w:rsid w:val="00176E7A"/>
    <w:rsid w:val="001E10A6"/>
    <w:rsid w:val="002073E0"/>
    <w:rsid w:val="00214B4E"/>
    <w:rsid w:val="0027492B"/>
    <w:rsid w:val="00280CD1"/>
    <w:rsid w:val="00281823"/>
    <w:rsid w:val="00330E35"/>
    <w:rsid w:val="00353376"/>
    <w:rsid w:val="0037212D"/>
    <w:rsid w:val="003864D9"/>
    <w:rsid w:val="003A5F2D"/>
    <w:rsid w:val="003D51A9"/>
    <w:rsid w:val="003D748F"/>
    <w:rsid w:val="004114FE"/>
    <w:rsid w:val="00426611"/>
    <w:rsid w:val="004671B5"/>
    <w:rsid w:val="004777EF"/>
    <w:rsid w:val="004D4F5A"/>
    <w:rsid w:val="004E72F8"/>
    <w:rsid w:val="005244AD"/>
    <w:rsid w:val="00535EA8"/>
    <w:rsid w:val="00547DC3"/>
    <w:rsid w:val="0055661A"/>
    <w:rsid w:val="005F2AF1"/>
    <w:rsid w:val="00640F88"/>
    <w:rsid w:val="00644604"/>
    <w:rsid w:val="00652B45"/>
    <w:rsid w:val="00653AA5"/>
    <w:rsid w:val="00664061"/>
    <w:rsid w:val="00676A69"/>
    <w:rsid w:val="007067BC"/>
    <w:rsid w:val="00756B3C"/>
    <w:rsid w:val="0077554E"/>
    <w:rsid w:val="007848BD"/>
    <w:rsid w:val="00787D8C"/>
    <w:rsid w:val="007C4507"/>
    <w:rsid w:val="007D013A"/>
    <w:rsid w:val="007F177D"/>
    <w:rsid w:val="007F531E"/>
    <w:rsid w:val="008172A4"/>
    <w:rsid w:val="0085731A"/>
    <w:rsid w:val="00863028"/>
    <w:rsid w:val="00875F1E"/>
    <w:rsid w:val="00880B51"/>
    <w:rsid w:val="00884FDB"/>
    <w:rsid w:val="008A2CC9"/>
    <w:rsid w:val="008D3086"/>
    <w:rsid w:val="008E54B9"/>
    <w:rsid w:val="00917376"/>
    <w:rsid w:val="00926BB3"/>
    <w:rsid w:val="0093563D"/>
    <w:rsid w:val="009A54B7"/>
    <w:rsid w:val="009A5579"/>
    <w:rsid w:val="00A03DDB"/>
    <w:rsid w:val="00A16955"/>
    <w:rsid w:val="00A1772B"/>
    <w:rsid w:val="00A23E50"/>
    <w:rsid w:val="00A60D15"/>
    <w:rsid w:val="00A76EB8"/>
    <w:rsid w:val="00A864E1"/>
    <w:rsid w:val="00AE56C2"/>
    <w:rsid w:val="00BE75D7"/>
    <w:rsid w:val="00BF0C9D"/>
    <w:rsid w:val="00BF1BF3"/>
    <w:rsid w:val="00C0133A"/>
    <w:rsid w:val="00C138FA"/>
    <w:rsid w:val="00C43A90"/>
    <w:rsid w:val="00C43E17"/>
    <w:rsid w:val="00C64CEB"/>
    <w:rsid w:val="00C812A8"/>
    <w:rsid w:val="00C94991"/>
    <w:rsid w:val="00CA5E80"/>
    <w:rsid w:val="00CB1825"/>
    <w:rsid w:val="00CB7280"/>
    <w:rsid w:val="00CC0CB5"/>
    <w:rsid w:val="00CD402C"/>
    <w:rsid w:val="00D45EEF"/>
    <w:rsid w:val="00D5698A"/>
    <w:rsid w:val="00E71BEB"/>
    <w:rsid w:val="00E801A3"/>
    <w:rsid w:val="00F23A42"/>
    <w:rsid w:val="00F50E91"/>
    <w:rsid w:val="00F824EF"/>
    <w:rsid w:val="00F9327C"/>
    <w:rsid w:val="00FB29F6"/>
    <w:rsid w:val="00FD7954"/>
    <w:rsid w:val="00FE005E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DDDC"/>
  <w15:chartTrackingRefBased/>
  <w15:docId w15:val="{BD5C428D-C6D0-42FA-BF8A-F55C96A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D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40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402C"/>
    <w:rPr>
      <w:sz w:val="20"/>
      <w:szCs w:val="20"/>
    </w:rPr>
  </w:style>
  <w:style w:type="table" w:styleId="a8">
    <w:name w:val="Table Grid"/>
    <w:basedOn w:val="a1"/>
    <w:uiPriority w:val="39"/>
    <w:rsid w:val="00A1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D4F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4F5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E5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淑嬌 許</dc:creator>
  <cp:keywords/>
  <dc:description/>
  <cp:lastModifiedBy>淑嬌 許</cp:lastModifiedBy>
  <cp:revision>33</cp:revision>
  <cp:lastPrinted>2026-03-13T08:34:00Z</cp:lastPrinted>
  <dcterms:created xsi:type="dcterms:W3CDTF">2024-03-04T05:35:00Z</dcterms:created>
  <dcterms:modified xsi:type="dcterms:W3CDTF">2026-03-17T06:50:00Z</dcterms:modified>
</cp:coreProperties>
</file>